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6" w:rsidRPr="001A576E" w:rsidRDefault="001A576E" w:rsidP="009D02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English 1201 </w:t>
      </w:r>
      <w:r w:rsidRPr="001A576E">
        <w:rPr>
          <w:rFonts w:asciiTheme="majorHAnsi" w:hAnsiTheme="majorHAnsi"/>
          <w:b/>
          <w:sz w:val="24"/>
          <w:szCs w:val="24"/>
        </w:rPr>
        <w:t>Constructed Response</w:t>
      </w:r>
      <w:r>
        <w:rPr>
          <w:rFonts w:asciiTheme="majorHAnsi" w:hAnsiTheme="majorHAnsi"/>
          <w:b/>
          <w:sz w:val="24"/>
          <w:szCs w:val="24"/>
        </w:rPr>
        <w:t xml:space="preserve"> Questions: (6-8marks each)</w:t>
      </w:r>
    </w:p>
    <w:p w:rsidR="009D0216" w:rsidRPr="001A576E" w:rsidRDefault="009D0216" w:rsidP="001A576E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 xml:space="preserve">Suggest an appropriate thematic statement for the story. Provide and discuss </w:t>
      </w:r>
      <w:r w:rsidRPr="001A576E">
        <w:rPr>
          <w:rFonts w:asciiTheme="majorHAnsi" w:hAnsiTheme="majorHAnsi"/>
          <w:sz w:val="24"/>
          <w:szCs w:val="24"/>
          <w:u w:val="single"/>
        </w:rPr>
        <w:t>two</w:t>
      </w:r>
      <w:r w:rsidRPr="001A576E">
        <w:rPr>
          <w:rFonts w:asciiTheme="majorHAnsi" w:hAnsiTheme="majorHAnsi"/>
          <w:sz w:val="24"/>
          <w:szCs w:val="24"/>
        </w:rPr>
        <w:t xml:space="preserve"> (2) direct references to the text tha</w:t>
      </w:r>
      <w:r w:rsidR="001A576E" w:rsidRPr="001A576E">
        <w:rPr>
          <w:rFonts w:asciiTheme="majorHAnsi" w:hAnsiTheme="majorHAnsi"/>
          <w:sz w:val="24"/>
          <w:szCs w:val="24"/>
        </w:rPr>
        <w:t xml:space="preserve">t would support this theme.  (6 </w:t>
      </w:r>
      <w:r w:rsidRPr="001A576E">
        <w:rPr>
          <w:rFonts w:asciiTheme="majorHAnsi" w:hAnsiTheme="majorHAnsi"/>
          <w:sz w:val="24"/>
          <w:szCs w:val="24"/>
        </w:rPr>
        <w:t>marks)</w:t>
      </w:r>
    </w:p>
    <w:p w:rsidR="001A576E" w:rsidRPr="001A576E" w:rsidRDefault="001A576E" w:rsidP="001A576E">
      <w:pPr>
        <w:pStyle w:val="ListParagraph"/>
        <w:rPr>
          <w:rFonts w:asciiTheme="majorHAnsi" w:hAnsiTheme="majorHAnsi"/>
          <w:sz w:val="24"/>
          <w:szCs w:val="24"/>
        </w:rPr>
      </w:pPr>
    </w:p>
    <w:p w:rsidR="001A576E" w:rsidRPr="003E7B20" w:rsidRDefault="009D0216" w:rsidP="003E7B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>Choose two images from the story and discuss how they are particularly effective in this story.  (6 marks)</w:t>
      </w:r>
    </w:p>
    <w:p w:rsidR="001A576E" w:rsidRPr="001A576E" w:rsidRDefault="001A576E" w:rsidP="001A576E">
      <w:pPr>
        <w:pStyle w:val="ListParagraph"/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1A576E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 xml:space="preserve">Identify and discuss </w:t>
      </w:r>
      <w:r w:rsidRPr="001A576E">
        <w:rPr>
          <w:rFonts w:asciiTheme="majorHAnsi" w:hAnsiTheme="majorHAnsi"/>
          <w:sz w:val="24"/>
          <w:szCs w:val="24"/>
          <w:u w:val="single"/>
        </w:rPr>
        <w:t>two</w:t>
      </w:r>
      <w:r w:rsidRPr="001A576E">
        <w:rPr>
          <w:rFonts w:asciiTheme="majorHAnsi" w:hAnsiTheme="majorHAnsi"/>
          <w:sz w:val="24"/>
          <w:szCs w:val="24"/>
        </w:rPr>
        <w:t xml:space="preserve"> (2) examples of effective diction from the story. Discuss w</w:t>
      </w:r>
      <w:r w:rsidR="001A576E" w:rsidRPr="001A576E">
        <w:rPr>
          <w:rFonts w:asciiTheme="majorHAnsi" w:hAnsiTheme="majorHAnsi"/>
          <w:sz w:val="24"/>
          <w:szCs w:val="24"/>
        </w:rPr>
        <w:t>hy each is effective.  (6 marks)</w:t>
      </w:r>
    </w:p>
    <w:p w:rsidR="001A576E" w:rsidRPr="001A576E" w:rsidRDefault="001A576E" w:rsidP="001A576E">
      <w:pPr>
        <w:pStyle w:val="ListParagraph"/>
        <w:rPr>
          <w:rFonts w:asciiTheme="majorHAnsi" w:hAnsiTheme="majorHAnsi"/>
          <w:sz w:val="24"/>
          <w:szCs w:val="24"/>
        </w:rPr>
      </w:pPr>
    </w:p>
    <w:p w:rsidR="001A576E" w:rsidRPr="003E7B20" w:rsidRDefault="009D0216" w:rsidP="003E7B20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 xml:space="preserve">What is the author’s tone in this short story? State the tone, and provide two references to the text to support your </w:t>
      </w:r>
      <w:proofErr w:type="gramStart"/>
      <w:r w:rsidRPr="001A576E">
        <w:rPr>
          <w:rFonts w:asciiTheme="majorHAnsi" w:hAnsiTheme="majorHAnsi"/>
          <w:sz w:val="24"/>
          <w:szCs w:val="24"/>
        </w:rPr>
        <w:t>answer .</w:t>
      </w:r>
      <w:proofErr w:type="gramEnd"/>
      <w:r w:rsidR="001A576E" w:rsidRPr="001A576E">
        <w:rPr>
          <w:rFonts w:asciiTheme="majorHAnsi" w:hAnsiTheme="majorHAnsi"/>
          <w:sz w:val="24"/>
          <w:szCs w:val="24"/>
        </w:rPr>
        <w:t xml:space="preserve"> (6</w:t>
      </w:r>
      <w:r w:rsidRPr="001A576E">
        <w:rPr>
          <w:rFonts w:asciiTheme="majorHAnsi" w:hAnsiTheme="majorHAnsi"/>
          <w:sz w:val="24"/>
          <w:szCs w:val="24"/>
        </w:rPr>
        <w:t xml:space="preserve"> marks)</w:t>
      </w:r>
    </w:p>
    <w:p w:rsidR="001A576E" w:rsidRPr="001A576E" w:rsidRDefault="001A576E" w:rsidP="001A576E">
      <w:pPr>
        <w:pStyle w:val="ListParagraph"/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1A576E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>Identify and explain the atmosphere of this story.  With THREE references to the story, show how the atmosphere is created in the opening paragraph and maintained throughout the story.</w:t>
      </w:r>
      <w:r w:rsidR="001A576E" w:rsidRPr="001A576E">
        <w:rPr>
          <w:rFonts w:asciiTheme="majorHAnsi" w:hAnsiTheme="majorHAnsi"/>
          <w:sz w:val="24"/>
          <w:szCs w:val="24"/>
        </w:rPr>
        <w:t xml:space="preserve"> (6 marks)</w:t>
      </w:r>
      <w:r w:rsidR="003E7B20">
        <w:rPr>
          <w:rFonts w:asciiTheme="majorHAnsi" w:hAnsiTheme="majorHAnsi"/>
          <w:sz w:val="24"/>
          <w:szCs w:val="24"/>
        </w:rPr>
        <w:tab/>
      </w:r>
      <w:r w:rsidR="003E7B20">
        <w:rPr>
          <w:rFonts w:asciiTheme="majorHAnsi" w:hAnsiTheme="majorHAnsi"/>
          <w:sz w:val="24"/>
          <w:szCs w:val="24"/>
        </w:rPr>
        <w:tab/>
      </w:r>
      <w:r w:rsidR="003E7B20">
        <w:rPr>
          <w:rFonts w:asciiTheme="majorHAnsi" w:hAnsiTheme="majorHAnsi"/>
          <w:sz w:val="24"/>
          <w:szCs w:val="24"/>
        </w:rPr>
        <w:tab/>
      </w:r>
      <w:r w:rsidR="003E7B20">
        <w:rPr>
          <w:rFonts w:asciiTheme="majorHAnsi" w:hAnsiTheme="majorHAnsi"/>
          <w:sz w:val="24"/>
          <w:szCs w:val="24"/>
        </w:rPr>
        <w:tab/>
      </w:r>
      <w:r w:rsidR="003E7B20">
        <w:rPr>
          <w:rFonts w:asciiTheme="majorHAnsi" w:hAnsiTheme="majorHAnsi"/>
          <w:sz w:val="24"/>
          <w:szCs w:val="24"/>
        </w:rPr>
        <w:tab/>
      </w:r>
    </w:p>
    <w:p w:rsidR="001A576E" w:rsidRPr="001A576E" w:rsidRDefault="009D0216" w:rsidP="001A576E">
      <w:pPr>
        <w:pStyle w:val="NoSpacing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>Identify the major symbol used within the story. Explain,</w:t>
      </w:r>
      <w:r w:rsidR="001A576E" w:rsidRPr="001A576E">
        <w:rPr>
          <w:rFonts w:asciiTheme="majorHAnsi" w:hAnsiTheme="majorHAnsi"/>
          <w:sz w:val="24"/>
          <w:szCs w:val="24"/>
        </w:rPr>
        <w:t xml:space="preserve"> with reference to TWO specific </w:t>
      </w:r>
      <w:r w:rsidRPr="001A576E">
        <w:rPr>
          <w:rFonts w:asciiTheme="majorHAnsi" w:hAnsiTheme="majorHAnsi"/>
          <w:sz w:val="24"/>
          <w:szCs w:val="24"/>
        </w:rPr>
        <w:t xml:space="preserve">examples, how this symbol contributes to </w:t>
      </w:r>
      <w:bookmarkStart w:id="0" w:name="_GoBack"/>
      <w:bookmarkEnd w:id="0"/>
      <w:r w:rsidRPr="001A576E">
        <w:rPr>
          <w:rFonts w:asciiTheme="majorHAnsi" w:hAnsiTheme="majorHAnsi"/>
          <w:sz w:val="24"/>
          <w:szCs w:val="24"/>
        </w:rPr>
        <w:t xml:space="preserve">character development.  </w:t>
      </w:r>
      <w:r w:rsidR="001A576E" w:rsidRPr="001A576E">
        <w:rPr>
          <w:rFonts w:asciiTheme="majorHAnsi" w:hAnsiTheme="majorHAnsi"/>
          <w:sz w:val="24"/>
          <w:szCs w:val="24"/>
        </w:rPr>
        <w:t>(6 marks)</w:t>
      </w:r>
      <w:r w:rsidRPr="001A576E">
        <w:rPr>
          <w:rFonts w:asciiTheme="majorHAnsi" w:hAnsiTheme="majorHAnsi"/>
          <w:sz w:val="24"/>
          <w:szCs w:val="24"/>
        </w:rPr>
        <w:t xml:space="preserve">  </w:t>
      </w:r>
    </w:p>
    <w:p w:rsidR="009D0216" w:rsidRPr="001A576E" w:rsidRDefault="009D0216" w:rsidP="001A576E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ab/>
      </w:r>
    </w:p>
    <w:p w:rsidR="003E7B20" w:rsidRPr="003E7B20" w:rsidRDefault="009D0216" w:rsidP="003E7B2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 xml:space="preserve">Identify and explain ONE type of conflict from the story.  Provide two references from the story to support your discussion.  </w:t>
      </w:r>
      <w:r w:rsidR="001A576E">
        <w:rPr>
          <w:rFonts w:asciiTheme="majorHAnsi" w:hAnsiTheme="majorHAnsi"/>
          <w:sz w:val="24"/>
          <w:szCs w:val="24"/>
        </w:rPr>
        <w:t>(6</w:t>
      </w:r>
      <w:r w:rsidR="001A576E" w:rsidRPr="001A576E">
        <w:rPr>
          <w:rFonts w:asciiTheme="majorHAnsi" w:hAnsiTheme="majorHAnsi"/>
          <w:sz w:val="24"/>
          <w:szCs w:val="24"/>
        </w:rPr>
        <w:t xml:space="preserve"> marks)</w:t>
      </w:r>
    </w:p>
    <w:p w:rsidR="003E7B20" w:rsidRPr="003E7B20" w:rsidRDefault="003E7B20" w:rsidP="003E7B2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1A576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A576E">
        <w:rPr>
          <w:rFonts w:asciiTheme="majorHAnsi" w:hAnsiTheme="majorHAnsi" w:cs="Arial"/>
          <w:sz w:val="24"/>
          <w:szCs w:val="24"/>
        </w:rPr>
        <w:t>There are three types of irony used in literature.  These include:</w:t>
      </w:r>
    </w:p>
    <w:p w:rsidR="009D0216" w:rsidRPr="001A576E" w:rsidRDefault="009D0216" w:rsidP="009D021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D0216" w:rsidRPr="001A576E" w:rsidRDefault="009D0216" w:rsidP="001A576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sz w:val="24"/>
          <w:szCs w:val="24"/>
        </w:rPr>
      </w:pPr>
      <w:proofErr w:type="gramStart"/>
      <w:r w:rsidRPr="001A576E">
        <w:rPr>
          <w:rFonts w:asciiTheme="majorHAnsi" w:hAnsiTheme="majorHAnsi" w:cs="Arial"/>
          <w:sz w:val="24"/>
          <w:szCs w:val="24"/>
        </w:rPr>
        <w:t>a.  verbal</w:t>
      </w:r>
      <w:proofErr w:type="gramEnd"/>
      <w:r w:rsidRPr="001A576E">
        <w:rPr>
          <w:rFonts w:asciiTheme="majorHAnsi" w:hAnsiTheme="majorHAnsi" w:cs="Arial"/>
          <w:sz w:val="24"/>
          <w:szCs w:val="24"/>
        </w:rPr>
        <w:t xml:space="preserve"> irony</w:t>
      </w:r>
    </w:p>
    <w:p w:rsidR="009D0216" w:rsidRPr="001A576E" w:rsidRDefault="009D0216" w:rsidP="001A576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sz w:val="24"/>
          <w:szCs w:val="24"/>
        </w:rPr>
      </w:pPr>
      <w:proofErr w:type="gramStart"/>
      <w:r w:rsidRPr="001A576E">
        <w:rPr>
          <w:rFonts w:asciiTheme="majorHAnsi" w:hAnsiTheme="majorHAnsi" w:cs="Arial"/>
          <w:sz w:val="24"/>
          <w:szCs w:val="24"/>
        </w:rPr>
        <w:t>b.  situational</w:t>
      </w:r>
      <w:proofErr w:type="gramEnd"/>
      <w:r w:rsidRPr="001A576E">
        <w:rPr>
          <w:rFonts w:asciiTheme="majorHAnsi" w:hAnsiTheme="majorHAnsi" w:cs="Arial"/>
          <w:sz w:val="24"/>
          <w:szCs w:val="24"/>
        </w:rPr>
        <w:t xml:space="preserve"> irony</w:t>
      </w:r>
    </w:p>
    <w:p w:rsidR="009D0216" w:rsidRPr="001A576E" w:rsidRDefault="009D0216" w:rsidP="001A576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sz w:val="24"/>
          <w:szCs w:val="24"/>
        </w:rPr>
      </w:pPr>
      <w:proofErr w:type="gramStart"/>
      <w:r w:rsidRPr="001A576E">
        <w:rPr>
          <w:rFonts w:asciiTheme="majorHAnsi" w:hAnsiTheme="majorHAnsi" w:cs="Arial"/>
          <w:sz w:val="24"/>
          <w:szCs w:val="24"/>
        </w:rPr>
        <w:t>c.  dramatic</w:t>
      </w:r>
      <w:proofErr w:type="gramEnd"/>
      <w:r w:rsidRPr="001A576E">
        <w:rPr>
          <w:rFonts w:asciiTheme="majorHAnsi" w:hAnsiTheme="majorHAnsi" w:cs="Arial"/>
          <w:sz w:val="24"/>
          <w:szCs w:val="24"/>
        </w:rPr>
        <w:t xml:space="preserve"> irony</w:t>
      </w:r>
    </w:p>
    <w:p w:rsidR="009D0216" w:rsidRPr="001A576E" w:rsidRDefault="009D0216" w:rsidP="009D021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A576E" w:rsidRPr="001A576E" w:rsidRDefault="009D0216" w:rsidP="003E7B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 w:rsidRPr="001A576E">
        <w:rPr>
          <w:rFonts w:asciiTheme="majorHAnsi" w:hAnsiTheme="majorHAnsi" w:cs="Arial"/>
          <w:sz w:val="24"/>
          <w:szCs w:val="24"/>
        </w:rPr>
        <w:t>Find an example of each type of irony from the story and explain why each is ironic.</w:t>
      </w:r>
      <w:r w:rsidR="001A576E">
        <w:rPr>
          <w:rFonts w:asciiTheme="majorHAnsi" w:hAnsiTheme="majorHAnsi" w:cs="Arial"/>
          <w:sz w:val="24"/>
          <w:szCs w:val="24"/>
        </w:rPr>
        <w:t xml:space="preserve">            (8 marks)</w:t>
      </w:r>
    </w:p>
    <w:p w:rsidR="001A576E" w:rsidRPr="001A576E" w:rsidRDefault="001A576E" w:rsidP="001A576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1A576E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>What is the mood of this short story? How</w:t>
      </w:r>
      <w:r w:rsidR="001A576E" w:rsidRPr="001A576E">
        <w:rPr>
          <w:rFonts w:asciiTheme="majorHAnsi" w:hAnsiTheme="majorHAnsi"/>
          <w:sz w:val="24"/>
          <w:szCs w:val="24"/>
        </w:rPr>
        <w:t xml:space="preserve"> is the mood established? Give 2</w:t>
      </w:r>
      <w:r w:rsidRPr="001A576E">
        <w:rPr>
          <w:rFonts w:asciiTheme="majorHAnsi" w:hAnsiTheme="majorHAnsi"/>
          <w:sz w:val="24"/>
          <w:szCs w:val="24"/>
        </w:rPr>
        <w:t xml:space="preserve"> examples to show how it is created.</w:t>
      </w:r>
    </w:p>
    <w:p w:rsidR="009D0216" w:rsidRPr="001A576E" w:rsidRDefault="009D0216" w:rsidP="009D0216">
      <w:pPr>
        <w:pStyle w:val="ListParagraph"/>
        <w:tabs>
          <w:tab w:val="left" w:pos="0"/>
          <w:tab w:val="left" w:pos="1134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D0216" w:rsidRDefault="001A576E" w:rsidP="009D0216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 xml:space="preserve">What point of view is this short story written </w:t>
      </w:r>
      <w:proofErr w:type="gramStart"/>
      <w:r w:rsidRPr="001A576E">
        <w:rPr>
          <w:rFonts w:asciiTheme="majorHAnsi" w:hAnsiTheme="majorHAnsi"/>
          <w:sz w:val="24"/>
          <w:szCs w:val="24"/>
        </w:rPr>
        <w:t>in</w:t>
      </w:r>
      <w:r w:rsidR="009D0216" w:rsidRPr="001A576E">
        <w:rPr>
          <w:rFonts w:asciiTheme="majorHAnsi" w:hAnsiTheme="majorHAnsi"/>
          <w:sz w:val="24"/>
          <w:szCs w:val="24"/>
        </w:rPr>
        <w:t>.</w:t>
      </w:r>
      <w:proofErr w:type="gramEnd"/>
      <w:r w:rsidR="009D0216" w:rsidRPr="001A576E">
        <w:rPr>
          <w:rFonts w:asciiTheme="majorHAnsi" w:hAnsiTheme="majorHAnsi"/>
          <w:sz w:val="24"/>
          <w:szCs w:val="24"/>
        </w:rPr>
        <w:t xml:space="preserve"> </w:t>
      </w:r>
      <w:r w:rsidRPr="001A576E">
        <w:rPr>
          <w:rFonts w:asciiTheme="majorHAnsi" w:hAnsiTheme="majorHAnsi"/>
          <w:sz w:val="24"/>
          <w:szCs w:val="24"/>
        </w:rPr>
        <w:t>W</w:t>
      </w:r>
      <w:r w:rsidR="009D0216" w:rsidRPr="001A576E">
        <w:rPr>
          <w:rFonts w:asciiTheme="majorHAnsi" w:hAnsiTheme="majorHAnsi"/>
          <w:sz w:val="24"/>
          <w:szCs w:val="24"/>
        </w:rPr>
        <w:t xml:space="preserve">ould it be more effective in the </w:t>
      </w:r>
      <w:r w:rsidRPr="001A576E">
        <w:rPr>
          <w:rFonts w:asciiTheme="majorHAnsi" w:hAnsiTheme="majorHAnsi"/>
          <w:sz w:val="24"/>
          <w:szCs w:val="24"/>
        </w:rPr>
        <w:t>_________________</w:t>
      </w:r>
      <w:r w:rsidR="009D0216" w:rsidRPr="001A576E">
        <w:rPr>
          <w:rFonts w:asciiTheme="majorHAnsi" w:hAnsiTheme="majorHAnsi"/>
          <w:sz w:val="24"/>
          <w:szCs w:val="24"/>
        </w:rPr>
        <w:t xml:space="preserve">person? </w:t>
      </w:r>
      <w:r w:rsidRPr="001A576E">
        <w:rPr>
          <w:rFonts w:asciiTheme="majorHAnsi" w:hAnsiTheme="majorHAnsi"/>
          <w:sz w:val="24"/>
          <w:szCs w:val="24"/>
        </w:rPr>
        <w:t>Explain your reasoning.</w:t>
      </w:r>
    </w:p>
    <w:p w:rsidR="003E7B20" w:rsidRPr="003E7B20" w:rsidRDefault="003E7B20" w:rsidP="003E7B20">
      <w:pPr>
        <w:pStyle w:val="ListParagraph"/>
        <w:rPr>
          <w:rFonts w:asciiTheme="majorHAnsi" w:hAnsiTheme="majorHAnsi"/>
          <w:sz w:val="24"/>
          <w:szCs w:val="24"/>
        </w:rPr>
      </w:pPr>
    </w:p>
    <w:p w:rsidR="003E7B20" w:rsidRPr="003E7B20" w:rsidRDefault="003E7B20" w:rsidP="003E7B20">
      <w:pPr>
        <w:pStyle w:val="ListParagraph"/>
        <w:tabs>
          <w:tab w:val="left" w:pos="0"/>
          <w:tab w:val="left" w:pos="113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D0216" w:rsidRDefault="009D0216" w:rsidP="001A576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A576E">
        <w:rPr>
          <w:rFonts w:asciiTheme="majorHAnsi" w:hAnsiTheme="majorHAnsi"/>
          <w:sz w:val="24"/>
          <w:szCs w:val="24"/>
        </w:rPr>
        <w:t>Describe the setting (time, place and circumstances). Why is the setting important?</w:t>
      </w:r>
    </w:p>
    <w:p w:rsidR="003E0D86" w:rsidRPr="003E0D86" w:rsidRDefault="003E0D86" w:rsidP="003E0D86">
      <w:pPr>
        <w:pStyle w:val="ListParagraph"/>
        <w:rPr>
          <w:rFonts w:asciiTheme="majorHAnsi" w:hAnsiTheme="majorHAnsi"/>
          <w:sz w:val="24"/>
          <w:szCs w:val="24"/>
        </w:rPr>
      </w:pPr>
    </w:p>
    <w:p w:rsidR="003E0D86" w:rsidRDefault="003E0D86" w:rsidP="001A576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Discuss, with reference to two situations from the short story, how suspense is created.</w:t>
      </w:r>
    </w:p>
    <w:p w:rsidR="003E0D86" w:rsidRPr="003E0D86" w:rsidRDefault="003E0D86" w:rsidP="003E0D86">
      <w:pPr>
        <w:pStyle w:val="ListParagraph"/>
        <w:rPr>
          <w:rFonts w:asciiTheme="majorHAnsi" w:hAnsiTheme="majorHAnsi"/>
          <w:sz w:val="24"/>
          <w:szCs w:val="24"/>
        </w:rPr>
      </w:pPr>
    </w:p>
    <w:p w:rsidR="003E0D86" w:rsidRDefault="003E0D86" w:rsidP="001A576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how the main character changes throughout the short story. What does he/she come to learn? Provide two examples to indicate this change. </w:t>
      </w:r>
    </w:p>
    <w:p w:rsidR="003E0D86" w:rsidRPr="003E0D86" w:rsidRDefault="003E0D86" w:rsidP="003E0D86">
      <w:pPr>
        <w:pStyle w:val="ListParagraph"/>
        <w:rPr>
          <w:rFonts w:asciiTheme="majorHAnsi" w:hAnsiTheme="majorHAnsi"/>
          <w:sz w:val="24"/>
          <w:szCs w:val="24"/>
        </w:rPr>
      </w:pPr>
    </w:p>
    <w:p w:rsidR="003E0D86" w:rsidRDefault="003E0D86" w:rsidP="001A576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 a plot diagram for this story. </w:t>
      </w:r>
    </w:p>
    <w:p w:rsidR="003E0D86" w:rsidRPr="003E0D86" w:rsidRDefault="003E0D86" w:rsidP="003E0D86">
      <w:pPr>
        <w:pStyle w:val="ListParagraph"/>
        <w:rPr>
          <w:rFonts w:asciiTheme="majorHAnsi" w:hAnsiTheme="majorHAnsi"/>
          <w:sz w:val="24"/>
          <w:szCs w:val="24"/>
        </w:rPr>
      </w:pPr>
    </w:p>
    <w:p w:rsidR="003E0D86" w:rsidRDefault="003E0D86" w:rsidP="001A576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how the use of flashback in this story is effective. Use two references to support your answer. </w:t>
      </w:r>
    </w:p>
    <w:p w:rsidR="003E0D86" w:rsidRPr="003E0D86" w:rsidRDefault="003E0D86" w:rsidP="003E0D86">
      <w:pPr>
        <w:pStyle w:val="ListParagraph"/>
        <w:rPr>
          <w:rFonts w:asciiTheme="majorHAnsi" w:hAnsiTheme="majorHAnsi"/>
          <w:sz w:val="24"/>
          <w:szCs w:val="24"/>
        </w:rPr>
      </w:pPr>
    </w:p>
    <w:p w:rsidR="003E0D86" w:rsidRDefault="003E0D86" w:rsidP="001A576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does foreshadowing help to develop the atmosphere of the short story? Use two references to support your answer.</w:t>
      </w:r>
    </w:p>
    <w:p w:rsidR="003E0D86" w:rsidRPr="003E0D86" w:rsidRDefault="003E0D86" w:rsidP="003E0D86">
      <w:pPr>
        <w:pStyle w:val="ListParagraph"/>
        <w:rPr>
          <w:rFonts w:asciiTheme="majorHAnsi" w:hAnsiTheme="majorHAnsi"/>
          <w:sz w:val="24"/>
          <w:szCs w:val="24"/>
        </w:rPr>
      </w:pPr>
    </w:p>
    <w:p w:rsidR="003E7B20" w:rsidRDefault="003E0D86" w:rsidP="003E7B2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character’s motivation for acting the way that he/she did? Use two references to support your answer.</w:t>
      </w:r>
    </w:p>
    <w:p w:rsidR="003E7B20" w:rsidRPr="003E7B20" w:rsidRDefault="003E7B20" w:rsidP="003E7B20">
      <w:pPr>
        <w:pStyle w:val="ListParagraph"/>
        <w:rPr>
          <w:rFonts w:asciiTheme="majorHAnsi" w:hAnsiTheme="majorHAnsi"/>
          <w:sz w:val="24"/>
          <w:szCs w:val="24"/>
        </w:rPr>
      </w:pPr>
    </w:p>
    <w:p w:rsidR="003E7B20" w:rsidRPr="003E7B20" w:rsidRDefault="003E7B20" w:rsidP="003E7B2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E7B20" w:rsidRDefault="003E7B20" w:rsidP="003E7B20">
      <w:pPr>
        <w:jc w:val="center"/>
        <w:rPr>
          <w:b/>
          <w:sz w:val="40"/>
        </w:rPr>
      </w:pPr>
      <w:r>
        <w:rPr>
          <w:b/>
          <w:sz w:val="40"/>
        </w:rPr>
        <w:t xml:space="preserve">Analytical Essay Prompts/Constructed Response Questions </w:t>
      </w:r>
    </w:p>
    <w:p w:rsidR="003E7B20" w:rsidRPr="003E7B20" w:rsidRDefault="003E7B20" w:rsidP="003E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*Can be adapted for paragraph size constructed response question. Elements/devices can be changed in accordance to the specific texts (see table below for options). *</w:t>
      </w:r>
    </w:p>
    <w:p w:rsidR="003E7B20" w:rsidRPr="004C7313" w:rsidRDefault="003E7B20" w:rsidP="003E7B2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8"/>
        </w:rPr>
      </w:pPr>
      <w:r>
        <w:rPr>
          <w:rFonts w:ascii="Bookman Old Style" w:hAnsi="Bookman Old Style"/>
          <w:iCs/>
          <w:sz w:val="24"/>
          <w:szCs w:val="24"/>
        </w:rPr>
        <w:t>De</w:t>
      </w:r>
      <w:r w:rsidRPr="004C7313">
        <w:rPr>
          <w:rFonts w:ascii="Bookman Old Style" w:hAnsi="Bookman Old Style"/>
          <w:iCs/>
          <w:sz w:val="24"/>
          <w:szCs w:val="24"/>
        </w:rPr>
        <w:t>cisions often have far-reaching consequences</w:t>
      </w:r>
      <w:r>
        <w:rPr>
          <w:rFonts w:ascii="Bookman Old Style" w:hAnsi="Bookman Old Style"/>
          <w:iCs/>
          <w:sz w:val="24"/>
          <w:szCs w:val="24"/>
        </w:rPr>
        <w:t xml:space="preserve">. Using ONE of the following, show how this theme is developed: </w:t>
      </w:r>
      <w:r>
        <w:rPr>
          <w:rFonts w:ascii="Bookman Old Style" w:hAnsi="Bookman Old Style"/>
          <w:iCs/>
          <w:sz w:val="24"/>
          <w:szCs w:val="24"/>
        </w:rPr>
        <w:tab/>
      </w:r>
    </w:p>
    <w:p w:rsidR="003E7B20" w:rsidRPr="004C7313" w:rsidRDefault="003E7B20" w:rsidP="003E7B20">
      <w:pPr>
        <w:pStyle w:val="NoSpacing"/>
        <w:ind w:firstLine="360"/>
        <w:rPr>
          <w:sz w:val="28"/>
        </w:rPr>
      </w:pPr>
      <w:r>
        <w:t xml:space="preserve">a) </w:t>
      </w:r>
      <w:proofErr w:type="gramStart"/>
      <w:r>
        <w:t>conflict</w:t>
      </w:r>
      <w:proofErr w:type="gramEnd"/>
      <w:r>
        <w:t xml:space="preserve">, </w:t>
      </w:r>
    </w:p>
    <w:p w:rsidR="003E7B20" w:rsidRDefault="003E7B20" w:rsidP="003E7B20">
      <w:pPr>
        <w:pStyle w:val="NoSpacing"/>
        <w:ind w:firstLine="360"/>
      </w:pPr>
      <w:r>
        <w:t xml:space="preserve">b) </w:t>
      </w:r>
      <w:proofErr w:type="gramStart"/>
      <w:r>
        <w:t>relationships</w:t>
      </w:r>
      <w:proofErr w:type="gramEnd"/>
      <w:r>
        <w:t xml:space="preserve"> with others </w:t>
      </w:r>
    </w:p>
    <w:p w:rsidR="003E7B20" w:rsidRDefault="003E7B20" w:rsidP="003E7B20">
      <w:pPr>
        <w:pStyle w:val="NoSpacing"/>
        <w:ind w:firstLine="360"/>
      </w:pPr>
      <w:r w:rsidRPr="004C7313">
        <w:t>c)</w:t>
      </w:r>
      <w:r>
        <w:t xml:space="preserve"> </w:t>
      </w:r>
      <w:proofErr w:type="gramStart"/>
      <w:r w:rsidRPr="004C7313">
        <w:t>character</w:t>
      </w:r>
      <w:proofErr w:type="gramEnd"/>
      <w:r w:rsidRPr="004C7313">
        <w:t xml:space="preserve"> development.</w:t>
      </w:r>
    </w:p>
    <w:p w:rsidR="003E7B20" w:rsidRPr="003E7B20" w:rsidRDefault="003E7B20" w:rsidP="003E7B20">
      <w:pPr>
        <w:pStyle w:val="NoSpacing"/>
        <w:ind w:firstLine="360"/>
      </w:pPr>
    </w:p>
    <w:p w:rsidR="003E7B20" w:rsidRDefault="003E7B20" w:rsidP="003E7B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>Analyze how a character’s response to conflict reveals his/her true nature.</w:t>
      </w:r>
      <w:r w:rsidRPr="00AB3694">
        <w:rPr>
          <w:rFonts w:ascii="Bookman Old Style" w:hAnsi="Bookman Old Style" w:cs="Verdana"/>
          <w:iCs/>
          <w:sz w:val="24"/>
          <w:szCs w:val="24"/>
        </w:rPr>
        <w:t xml:space="preserve"> </w:t>
      </w:r>
    </w:p>
    <w:p w:rsidR="003E7B20" w:rsidRDefault="003E7B20" w:rsidP="003E7B20">
      <w:pPr>
        <w:pStyle w:val="ListParagraph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Bookman Old Style" w:hAnsi="Bookman Old Style" w:cs="Verdana"/>
          <w:iCs/>
          <w:sz w:val="24"/>
          <w:szCs w:val="24"/>
        </w:rPr>
      </w:pPr>
    </w:p>
    <w:p w:rsidR="003E7B20" w:rsidRDefault="003E7B20" w:rsidP="003E7B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Bookman Old Style" w:hAnsi="Bookman Old Style" w:cs="Verdana"/>
          <w:iCs/>
          <w:sz w:val="24"/>
          <w:szCs w:val="24"/>
        </w:rPr>
      </w:pPr>
      <w:proofErr w:type="gramStart"/>
      <w:r>
        <w:rPr>
          <w:rFonts w:ascii="Bookman Old Style" w:hAnsi="Bookman Old Style" w:cs="Verdana"/>
          <w:iCs/>
          <w:sz w:val="24"/>
          <w:szCs w:val="24"/>
        </w:rPr>
        <w:t>Writer’s</w:t>
      </w:r>
      <w:proofErr w:type="gramEnd"/>
      <w:r>
        <w:rPr>
          <w:rFonts w:ascii="Bookman Old Style" w:hAnsi="Bookman Old Style" w:cs="Verdana"/>
          <w:iCs/>
          <w:sz w:val="24"/>
          <w:szCs w:val="24"/>
        </w:rPr>
        <w:t xml:space="preserve"> often develop characters through a variety of literary techniques.  Discuss how tone, word choice, and dialogue </w:t>
      </w:r>
      <w:proofErr w:type="gramStart"/>
      <w:r>
        <w:rPr>
          <w:rFonts w:ascii="Bookman Old Style" w:hAnsi="Bookman Old Style" w:cs="Verdana"/>
          <w:iCs/>
          <w:sz w:val="24"/>
          <w:szCs w:val="24"/>
        </w:rPr>
        <w:t>develops</w:t>
      </w:r>
      <w:proofErr w:type="gramEnd"/>
      <w:r>
        <w:rPr>
          <w:rFonts w:ascii="Bookman Old Style" w:hAnsi="Bookman Old Style" w:cs="Verdana"/>
          <w:iCs/>
          <w:sz w:val="24"/>
          <w:szCs w:val="24"/>
        </w:rPr>
        <w:t xml:space="preserve"> the character in the prose piece.</w:t>
      </w:r>
    </w:p>
    <w:p w:rsidR="003E7B20" w:rsidRDefault="003E7B20" w:rsidP="003E7B20">
      <w:pPr>
        <w:rPr>
          <w:rFonts w:ascii="Bookman Old Style" w:hAnsi="Bookman Old Style" w:cs="Verdana"/>
          <w:iCs/>
          <w:sz w:val="24"/>
          <w:szCs w:val="24"/>
        </w:rPr>
      </w:pPr>
    </w:p>
    <w:p w:rsidR="003E7B20" w:rsidRDefault="003E7B20" w:rsidP="003E7B20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>In the piece, “***” examine how imagery is used effectively to create mood, stereotype, suspense</w:t>
      </w:r>
    </w:p>
    <w:p w:rsidR="003E7B20" w:rsidRPr="003E006E" w:rsidRDefault="003E7B20" w:rsidP="003E7B20">
      <w:pPr>
        <w:pStyle w:val="ListParagraph"/>
        <w:rPr>
          <w:rFonts w:ascii="Bookman Old Style" w:hAnsi="Bookman Old Style" w:cs="Verdana"/>
          <w:iCs/>
          <w:sz w:val="24"/>
          <w:szCs w:val="24"/>
        </w:rPr>
      </w:pPr>
    </w:p>
    <w:p w:rsidR="003E7B20" w:rsidRDefault="003E7B20" w:rsidP="003E7B20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>Identify the message of the piece and discuss how it is developed through the use of any three of the following.</w:t>
      </w:r>
    </w:p>
    <w:p w:rsidR="003E7B20" w:rsidRDefault="003E7B20" w:rsidP="003E7B20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>Informal language style</w:t>
      </w:r>
    </w:p>
    <w:p w:rsidR="003E7B20" w:rsidRDefault="003E7B20" w:rsidP="003E7B20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>Symbolism</w:t>
      </w:r>
    </w:p>
    <w:p w:rsidR="003E7B20" w:rsidRDefault="003E7B20" w:rsidP="003E7B20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 xml:space="preserve">Irony </w:t>
      </w:r>
    </w:p>
    <w:p w:rsidR="003E7B20" w:rsidRDefault="003E7B20" w:rsidP="003E7B20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>Flashback</w:t>
      </w:r>
    </w:p>
    <w:p w:rsidR="003E7B20" w:rsidRPr="003E006E" w:rsidRDefault="003E7B20" w:rsidP="003E7B20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Verdana"/>
          <w:iCs/>
          <w:sz w:val="24"/>
          <w:szCs w:val="24"/>
        </w:rPr>
      </w:pPr>
      <w:r>
        <w:rPr>
          <w:rFonts w:ascii="Bookman Old Style" w:hAnsi="Bookman Old Style" w:cs="Verdana"/>
          <w:iCs/>
          <w:sz w:val="24"/>
          <w:szCs w:val="24"/>
        </w:rPr>
        <w:t xml:space="preserve">Point of view </w:t>
      </w:r>
    </w:p>
    <w:tbl>
      <w:tblPr>
        <w:tblStyle w:val="TableGrid"/>
        <w:tblpPr w:leftFromText="180" w:rightFromText="180" w:vertAnchor="text" w:horzAnchor="margin" w:tblpXSpec="center" w:tblpY="295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E7B20" w:rsidTr="003E7B20"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Allegory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Purpose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Characterization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Conflict</w:t>
            </w:r>
          </w:p>
        </w:tc>
      </w:tr>
      <w:tr w:rsidR="003E7B20" w:rsidTr="003E7B20"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Diction 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Emphasis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Epiphany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Flashback</w:t>
            </w:r>
          </w:p>
        </w:tc>
      </w:tr>
      <w:tr w:rsidR="003E7B20" w:rsidTr="003E7B20"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Foreshadowing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Genre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Imagery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Irony</w:t>
            </w:r>
          </w:p>
        </w:tc>
      </w:tr>
      <w:tr w:rsidR="003E7B20" w:rsidTr="003E7B20"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Juxtaposition***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Mood 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Motif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Paradox</w:t>
            </w:r>
          </w:p>
        </w:tc>
      </w:tr>
      <w:tr w:rsidR="003E7B20" w:rsidTr="003E7B20"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Point of View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Satire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Stereotypes/Bias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Subplot</w:t>
            </w:r>
          </w:p>
        </w:tc>
      </w:tr>
      <w:tr w:rsidR="003E7B20" w:rsidTr="003E7B20"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Suspense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Symbol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Theme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Tone</w:t>
            </w:r>
          </w:p>
        </w:tc>
      </w:tr>
      <w:tr w:rsidR="003E7B20" w:rsidTr="003E7B20"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Voice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Figurative Language (simile, metaphor, personification, hyperbole)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Language Style (jargon, colloquialism, dialect, euphemism, informal, formal, slang)</w:t>
            </w:r>
          </w:p>
        </w:tc>
        <w:tc>
          <w:tcPr>
            <w:tcW w:w="2394" w:type="dxa"/>
          </w:tcPr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Relationships/</w:t>
            </w:r>
          </w:p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Consequences/</w:t>
            </w:r>
          </w:p>
          <w:p w:rsidR="003E7B20" w:rsidRDefault="003E7B20" w:rsidP="003E7B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Decisions</w:t>
            </w:r>
          </w:p>
        </w:tc>
      </w:tr>
    </w:tbl>
    <w:p w:rsidR="003E7B20" w:rsidRPr="00D15C54" w:rsidRDefault="003E7B20" w:rsidP="003E7B20">
      <w:pPr>
        <w:pStyle w:val="ListParagraph"/>
        <w:ind w:left="360"/>
        <w:rPr>
          <w:rFonts w:ascii="Bookman Old Style" w:hAnsi="Bookman Old Style" w:cs="Verdana"/>
          <w:iCs/>
          <w:sz w:val="24"/>
          <w:szCs w:val="24"/>
        </w:rPr>
      </w:pPr>
    </w:p>
    <w:p w:rsidR="003E7B20" w:rsidRPr="001A576E" w:rsidRDefault="003E7B20" w:rsidP="003E7B2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9D0216">
      <w:pPr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9D0216">
      <w:pPr>
        <w:spacing w:line="407" w:lineRule="auto"/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9D0216">
      <w:pPr>
        <w:tabs>
          <w:tab w:val="left" w:pos="-1440"/>
        </w:tabs>
        <w:ind w:left="720" w:hanging="720"/>
        <w:rPr>
          <w:rFonts w:asciiTheme="majorHAnsi" w:hAnsiTheme="majorHAnsi"/>
          <w:sz w:val="24"/>
          <w:szCs w:val="24"/>
        </w:rPr>
      </w:pPr>
    </w:p>
    <w:p w:rsidR="009D0216" w:rsidRPr="001A576E" w:rsidRDefault="009D0216" w:rsidP="009D0216">
      <w:pPr>
        <w:rPr>
          <w:rFonts w:asciiTheme="majorHAnsi" w:hAnsiTheme="majorHAnsi"/>
          <w:sz w:val="24"/>
          <w:szCs w:val="24"/>
        </w:rPr>
      </w:pPr>
    </w:p>
    <w:sectPr w:rsidR="009D0216" w:rsidRPr="001A576E" w:rsidSect="003E7B20">
      <w:pgSz w:w="12240" w:h="15840"/>
      <w:pgMar w:top="284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93E"/>
    <w:multiLevelType w:val="hybridMultilevel"/>
    <w:tmpl w:val="FE942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0205"/>
    <w:multiLevelType w:val="hybridMultilevel"/>
    <w:tmpl w:val="47B07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3B64"/>
    <w:multiLevelType w:val="hybridMultilevel"/>
    <w:tmpl w:val="8F86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648"/>
    <w:multiLevelType w:val="hybridMultilevel"/>
    <w:tmpl w:val="F82EB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2992C">
      <w:start w:val="1"/>
      <w:numFmt w:val="upp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6697A"/>
    <w:multiLevelType w:val="hybridMultilevel"/>
    <w:tmpl w:val="928EFF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34B"/>
    <w:multiLevelType w:val="hybridMultilevel"/>
    <w:tmpl w:val="4B0A4134"/>
    <w:lvl w:ilvl="0" w:tplc="05D62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821F3"/>
    <w:multiLevelType w:val="hybridMultilevel"/>
    <w:tmpl w:val="F7FC3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8128B"/>
    <w:multiLevelType w:val="hybridMultilevel"/>
    <w:tmpl w:val="2E782990"/>
    <w:lvl w:ilvl="0" w:tplc="54861E5C">
      <w:start w:val="2"/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88402C"/>
    <w:multiLevelType w:val="hybridMultilevel"/>
    <w:tmpl w:val="39A26A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73B61"/>
    <w:multiLevelType w:val="hybridMultilevel"/>
    <w:tmpl w:val="82A6C08A"/>
    <w:lvl w:ilvl="0" w:tplc="2CF078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0A907A6"/>
    <w:multiLevelType w:val="hybridMultilevel"/>
    <w:tmpl w:val="00FC2BFC"/>
    <w:lvl w:ilvl="0" w:tplc="07849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3501"/>
    <w:multiLevelType w:val="hybridMultilevel"/>
    <w:tmpl w:val="56485B0C"/>
    <w:lvl w:ilvl="0" w:tplc="DE4ED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87104C"/>
    <w:multiLevelType w:val="hybridMultilevel"/>
    <w:tmpl w:val="58262642"/>
    <w:lvl w:ilvl="0" w:tplc="EFF41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7227A"/>
    <w:multiLevelType w:val="hybridMultilevel"/>
    <w:tmpl w:val="9ED02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314E6"/>
    <w:multiLevelType w:val="hybridMultilevel"/>
    <w:tmpl w:val="BA04B2D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F3D83"/>
    <w:multiLevelType w:val="hybridMultilevel"/>
    <w:tmpl w:val="6D8E69DC"/>
    <w:lvl w:ilvl="0" w:tplc="8ADC7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67B56"/>
    <w:multiLevelType w:val="hybridMultilevel"/>
    <w:tmpl w:val="BDA26A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A26CD"/>
    <w:multiLevelType w:val="hybridMultilevel"/>
    <w:tmpl w:val="F7FC3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0216"/>
    <w:rsid w:val="00064CBF"/>
    <w:rsid w:val="000C533D"/>
    <w:rsid w:val="001A576E"/>
    <w:rsid w:val="003E0D86"/>
    <w:rsid w:val="003E7B20"/>
    <w:rsid w:val="004B4F86"/>
    <w:rsid w:val="009D0216"/>
    <w:rsid w:val="00D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16"/>
    <w:pPr>
      <w:ind w:left="720"/>
      <w:contextualSpacing/>
    </w:pPr>
  </w:style>
  <w:style w:type="paragraph" w:customStyle="1" w:styleId="Level1">
    <w:name w:val="Level 1"/>
    <w:rsid w:val="009D02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576E"/>
    <w:pPr>
      <w:spacing w:after="0" w:line="240" w:lineRule="auto"/>
    </w:pPr>
  </w:style>
  <w:style w:type="table" w:styleId="TableGrid">
    <w:name w:val="Table Grid"/>
    <w:basedOn w:val="TableNormal"/>
    <w:uiPriority w:val="59"/>
    <w:rsid w:val="003E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0216"/>
    <w:pPr>
      <w:ind w:left="720"/>
      <w:contextualSpacing/>
    </w:pPr>
  </w:style>
  <w:style w:type="paragraph" w:customStyle="1" w:styleId="Level1">
    <w:name w:val="Level 1"/>
    <w:rsid w:val="009D02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5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jrose</cp:lastModifiedBy>
  <cp:revision>2</cp:revision>
  <dcterms:created xsi:type="dcterms:W3CDTF">2015-09-14T13:07:00Z</dcterms:created>
  <dcterms:modified xsi:type="dcterms:W3CDTF">2015-09-14T13:07:00Z</dcterms:modified>
</cp:coreProperties>
</file>